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PATH · I'M MAKING A ROUTINE DECISION AND WANT A QUICK EQUITY CHECK</w:t>
      </w:r>
    </w:p>
    <w:p>
      <w:pPr>
        <w:spacing w:after="120"/>
      </w:pPr>
      <w:r>
        <w:rPr>
          <w:rFonts w:ascii="Aptos" w:cs="Aptos" w:eastAsia="Aptos" w:hAnsi="Aptos"/>
          <w:b/>
          <w:bCs/>
          <w:color w:val="003865"/>
          <w:sz w:val="40"/>
          <w:szCs w:val="40"/>
        </w:rPr>
        <w:t xml:space="preserve">Equity Pause for a routine decision</w:t>
      </w:r>
    </w:p>
    <w:p>
      <w:pPr>
        <w:spacing w:after="160"/>
      </w:pPr>
      <w:r>
        <w:rPr>
          <w:rFonts w:ascii="Aptos" w:cs="Aptos" w:eastAsia="Aptos" w:hAnsi="Aptos"/>
          <w:i/>
          <w:iCs/>
          <w:color w:val="353532"/>
          <w:sz w:val="23"/>
          <w:szCs w:val="23"/>
        </w:rPr>
        <w:t xml:space="preserve">You are about to make a routine decision and want a short, honest check of who it affects and what you might change before it goes out.</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short record of the decision: who is affected differently, who can change it, the access needs you checked, what you know and do not know yet, one alternative you considered, and your next step with a review date. You can complete routine decisions on your own and recognize when a fuller analysis applies.</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meeting invitation, announcement, or internal notice about to go out</w:t>
      </w:r>
    </w:p>
    <w:p>
      <w:pPr>
        <w:pStyle w:val="ListParagraph"/>
        <w:numPr>
          <w:ilvl w:val="0"/>
          <w:numId w:val="2"/>
        </w:numPr>
        <w:spacing w:after="80" w:line="290"/>
      </w:pPr>
      <w:r>
        <w:rPr>
          <w:rFonts w:ascii="Aptos" w:cs="Aptos" w:eastAsia="Aptos" w:hAnsi="Aptos"/>
          <w:color w:val="181817"/>
          <w:sz w:val="22"/>
          <w:szCs w:val="22"/>
        </w:rPr>
        <w:t xml:space="preserve">A small change to a process, schedule, or form</w:t>
      </w:r>
    </w:p>
    <w:p>
      <w:pPr>
        <w:pStyle w:val="ListParagraph"/>
        <w:numPr>
          <w:ilvl w:val="0"/>
          <w:numId w:val="2"/>
        </w:numPr>
        <w:spacing w:after="80" w:line="290"/>
      </w:pPr>
      <w:r>
        <w:rPr>
          <w:rFonts w:ascii="Aptos" w:cs="Aptos" w:eastAsia="Aptos" w:hAnsi="Aptos"/>
          <w:color w:val="181817"/>
          <w:sz w:val="22"/>
          <w:szCs w:val="22"/>
        </w:rPr>
        <w:t xml:space="preserve">A routine choice with limited reach that you could still adjust</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Ask the first question</w:t>
      </w:r>
      <w:r>
        <w:rPr>
          <w:rFonts w:ascii="Aptos" w:cs="Aptos" w:eastAsia="Aptos" w:hAnsi="Aptos"/>
          <w:color w:val="181817"/>
          <w:sz w:val="22"/>
          <w:szCs w:val="22"/>
        </w:rPr>
        <w:t xml:space="preserve"> — Describe the decision in a sentence and ask what to check. The response includes its sources and says when a fuller review applies.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Browse common questions</w:t>
      </w:r>
      <w:r>
        <w:rPr>
          <w:rFonts w:ascii="Aptos" w:cs="Aptos" w:eastAsia="Aptos" w:hAnsi="Aptos"/>
          <w:color w:val="181817"/>
          <w:sz w:val="22"/>
          <w:szCs w:val="22"/>
        </w:rPr>
        <w:t xml:space="preserve"> — program page /ask?path=gp-12</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decision reaches particular Minnesota communities, read the relevant brief for access needs and what not to assume.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plain-language and language access checklists for anything people will read. If the decision turns out to have real reach, the toolkit companion shows what a scan or full analysis asks.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Plain language and accessible documents</w:t>
      </w:r>
      <w:r>
        <w:rPr>
          <w:rFonts w:ascii="Aptos" w:cs="Aptos" w:eastAsia="Aptos" w:hAnsi="Aptos"/>
          <w:color w:val="181817"/>
          <w:sz w:val="22"/>
          <w:szCs w:val="22"/>
        </w:rPr>
        <w:t xml:space="preserve"> — program page /resources/ja-plain-language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program page /resources/ja-language-access-checklist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Equity Analysis Toolkit companion</w:t>
      </w:r>
      <w:r>
        <w:rPr>
          <w:rFonts w:ascii="Aptos" w:cs="Aptos" w:eastAsia="Aptos" w:hAnsi="Aptos"/>
          <w:color w:val="181817"/>
          <w:sz w:val="22"/>
          <w:szCs w:val="22"/>
        </w:rPr>
        <w:t xml:space="preserve"> — program page /learn/equity-toolkit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Record this pause in the open register (optional)</w:t>
      </w:r>
      <w:r>
        <w:rPr>
          <w:rFonts w:ascii="Aptos" w:cs="Aptos" w:eastAsia="Aptos" w:hAnsi="Aptos"/>
          <w:color w:val="181817"/>
          <w:sz w:val="22"/>
          <w:szCs w:val="22"/>
        </w:rPr>
        <w:t xml:space="preserve"> — program page /equity-policy/analysis?kind=pause</w:t>
      </w:r>
    </w:p>
    <w:p>
      <w:pPr>
        <w:pStyle w:val="ListParagraph"/>
        <w:numPr>
          <w:ilvl w:val="0"/>
          <w:numId w:val="3"/>
        </w:numPr>
        <w:spacing w:after="80" w:line="290"/>
      </w:pPr>
      <w:r>
        <w:rPr>
          <w:rFonts w:ascii="Aptos" w:cs="Aptos" w:eastAsia="Aptos" w:hAnsi="Aptos"/>
          <w:b/>
          <w:bCs/>
          <w:color w:val="181817"/>
          <w:sz w:val="22"/>
          <w:szCs w:val="22"/>
        </w:rPr>
        <w:t xml:space="preserve">Write your pause</w:t>
      </w:r>
      <w:r>
        <w:rPr>
          <w:rFonts w:ascii="Aptos" w:cs="Aptos" w:eastAsia="Aptos" w:hAnsi="Aptos"/>
          <w:color w:val="181817"/>
          <w:sz w:val="22"/>
          <w:szCs w:val="22"/>
        </w:rPr>
        <w:t xml:space="preserve"> — Answer the questions for this decision.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pause</w:t>
      </w:r>
      <w:r>
        <w:rPr>
          <w:rFonts w:ascii="Aptos" w:cs="Aptos" w:eastAsia="Aptos" w:hAnsi="Aptos"/>
          <w:color w:val="181817"/>
          <w:sz w:val="22"/>
          <w:szCs w:val="22"/>
        </w:rPr>
        <w:t xml:space="preserve"> — Confirm the decision is specific, you checked access, you know who can change it, you noted what you did not assume, and you have a next step with a date. If the reach or the stakes are larger than you first thought, move to the Equity Analysis Toolkit.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Equity analysis for a decision</w:t>
      </w:r>
      <w:r>
        <w:rPr>
          <w:rFonts w:ascii="Aptos" w:cs="Aptos" w:eastAsia="Aptos" w:hAnsi="Aptos"/>
          <w:color w:val="181817"/>
          <w:sz w:val="22"/>
          <w:szCs w:val="22"/>
        </w:rPr>
        <w:t xml:space="preserve"> — program page /practice/gp-7</w:t>
      </w:r>
    </w:p>
    <w:p>
      <w:pPr>
        <w:pStyle w:val="ListParagraph"/>
        <w:numPr>
          <w:ilvl w:val="0"/>
          <w:numId w:val="3"/>
        </w:numPr>
        <w:spacing w:after="80" w:line="290"/>
      </w:pPr>
      <w:r>
        <w:rPr>
          <w:rFonts w:ascii="Aptos" w:cs="Aptos" w:eastAsia="Aptos" w:hAnsi="Aptos"/>
          <w:b/>
          <w:bCs/>
          <w:color w:val="181817"/>
          <w:sz w:val="22"/>
          <w:szCs w:val="22"/>
        </w:rPr>
        <w:t xml:space="preserve">Talk it through (optional)</w:t>
      </w:r>
      <w:r>
        <w:rPr>
          <w:rFonts w:ascii="Aptos" w:cs="Aptos" w:eastAsia="Aptos" w:hAnsi="Aptos"/>
          <w:color w:val="181817"/>
          <w:sz w:val="22"/>
          <w:szCs w:val="22"/>
        </w:rPr>
        <w:t xml:space="preserve"> — Most routine decisions do not need a conversation. If a question remains, or the decision affects people more than you expected, a consultation or the right office can help.</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Find the right person</w:t>
      </w:r>
      <w:r>
        <w:rPr>
          <w:rFonts w:ascii="Aptos" w:cs="Aptos" w:eastAsia="Aptos" w:hAnsi="Aptos"/>
          <w:color w:val="181817"/>
          <w:sz w:val="22"/>
          <w:szCs w:val="22"/>
        </w:rPr>
        <w:t xml:space="preserve"> — program page /support/right-person</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pause completed after the decision already went out</w:t>
      </w:r>
    </w:p>
    <w:p>
      <w:pPr>
        <w:pStyle w:val="ListParagraph"/>
        <w:numPr>
          <w:ilvl w:val="0"/>
          <w:numId w:val="2"/>
        </w:numPr>
        <w:spacing w:after="80" w:line="290"/>
      </w:pPr>
      <w:r>
        <w:rPr>
          <w:rFonts w:ascii="Aptos" w:cs="Aptos" w:eastAsia="Aptos" w:hAnsi="Aptos"/>
          <w:color w:val="181817"/>
          <w:sz w:val="22"/>
          <w:szCs w:val="22"/>
        </w:rPr>
        <w:t xml:space="preserve">"No one is affected" with no one asked</w:t>
      </w:r>
    </w:p>
    <w:p>
      <w:pPr>
        <w:pStyle w:val="ListParagraph"/>
        <w:numPr>
          <w:ilvl w:val="0"/>
          <w:numId w:val="2"/>
        </w:numPr>
        <w:spacing w:after="80" w:line="290"/>
      </w:pPr>
      <w:r>
        <w:rPr>
          <w:rFonts w:ascii="Aptos" w:cs="Aptos" w:eastAsia="Aptos" w:hAnsi="Aptos"/>
          <w:color w:val="181817"/>
          <w:sz w:val="22"/>
          <w:szCs w:val="22"/>
        </w:rPr>
        <w:t xml:space="preserve">A check that never names a next step</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A specific decision, the people it affects differently, and one thing you changed or kept with a reason</w:t>
      </w:r>
    </w:p>
    <w:p>
      <w:pPr>
        <w:pStyle w:val="ListParagraph"/>
        <w:numPr>
          <w:ilvl w:val="0"/>
          <w:numId w:val="2"/>
        </w:numPr>
        <w:spacing w:after="80" w:line="290"/>
      </w:pPr>
      <w:r>
        <w:rPr>
          <w:rFonts w:ascii="Aptos" w:cs="Aptos" w:eastAsia="Aptos" w:hAnsi="Aptos"/>
          <w:color w:val="181817"/>
          <w:sz w:val="22"/>
          <w:szCs w:val="22"/>
        </w:rPr>
        <w:t xml:space="preserve">A clear sense of whether a fuller analysis applies</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Describe the decision and the people it affects in general terms. Do not include names or case details.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Equity Pause</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The decision, in one sentence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Name the meeting, notice, change, or choice. Not a person.</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this affects, and who it affects differently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Think about language, disability, schedule, location, technology, trust, and who might miss it entirely.</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can change this decision, and who you checked with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The role that decides, and anyone you asked before settling it.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needs you checked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Plain language, an accessible format, interpretation or translation, timing, and a way to take part or respond that does not require one channel.</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know, and what you do not know yet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Evidence you have, and the question you would ask if you had five more minutes.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One alternative that would reduce a barrier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 different time, format, channel, wording, or usual choice. Note whether you chose it, and why.</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About the people affected and how they will receive this.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Your next step, and who is responsible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One line for each step, including who does it.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When you will look at this again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Choose a date after the decision has had an effect.</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No names of employees, clients, or complainants are included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I am sending a division-wide meeting invitation. What should I check before it goes out?</w:t>
      </w:r>
    </w:p>
    <w:p>
      <w:pPr>
        <w:pStyle w:val="ListParagraph"/>
        <w:numPr>
          <w:ilvl w:val="0"/>
          <w:numId w:val="2"/>
        </w:numPr>
        <w:spacing w:after="80" w:line="290"/>
      </w:pPr>
      <w:r>
        <w:rPr>
          <w:rFonts w:ascii="Aptos" w:cs="Aptos" w:eastAsia="Aptos" w:hAnsi="Aptos"/>
          <w:color w:val="181817"/>
          <w:sz w:val="22"/>
          <w:szCs w:val="22"/>
        </w:rPr>
        <w:t xml:space="preserve">Is this small change to our intake schedule something that needs an equity look, or can I go ahead?</w:t>
      </w:r>
    </w:p>
    <w:p>
      <w:pPr>
        <w:pStyle w:val="ListParagraph"/>
        <w:numPr>
          <w:ilvl w:val="0"/>
          <w:numId w:val="2"/>
        </w:numPr>
        <w:spacing w:after="80" w:line="290"/>
      </w:pPr>
      <w:r>
        <w:rPr>
          <w:rFonts w:ascii="Aptos" w:cs="Aptos" w:eastAsia="Aptos" w:hAnsi="Aptos"/>
          <w:color w:val="181817"/>
          <w:sz w:val="22"/>
          <w:szCs w:val="22"/>
        </w:rPr>
        <w:t xml:space="preserve">Which routine decisions deserve an equity pause before they go out?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Pause for a routine decision</dc:title>
  <dc:creator>One DSD People, Access and Culture</dc:creator>
  <dc:description>You are about to make a routine decision and want a short, honest check of who it affects and what you might change before it goes out.</dc:description>
  <cp:lastModifiedBy>Un-named</cp:lastModifiedBy>
  <cp:revision>1</cp:revision>
  <dcterms:created xsi:type="dcterms:W3CDTF">2026-10-05T00:23:13.433Z</dcterms:created>
  <dcterms:modified xsi:type="dcterms:W3CDTF">2026-10-05T00:23:13.433Z</dcterms:modified>
</cp:coreProperties>
</file>

<file path=docProps/custom.xml><?xml version="1.0" encoding="utf-8"?>
<Properties xmlns="http://schemas.openxmlformats.org/officeDocument/2006/custom-properties" xmlns:vt="http://schemas.openxmlformats.org/officeDocument/2006/docPropsVTypes"/>
</file>