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Korean Minnesota</w:t>
      </w:r>
    </w:p>
    <w:p>
      <w:pPr>
        <w:spacing w:after="160"/>
      </w:pPr>
      <w:r>
        <w:rPr>
          <w:rFonts w:ascii="Aptos" w:cs="Aptos" w:eastAsia="Aptos" w:hAnsi="Aptos"/>
          <w:i/>
          <w:iCs/>
          <w:color w:val="353532"/>
          <w:sz w:val="23"/>
          <w:szCs w:val="23"/>
        </w:rPr>
        <w:t xml:space="preserve">This brief is about Korean Minnesota as two households that share a Compass row and do not share a Tuesday: immigrant Korean families — including elders who need Korean in the lobby — and Korean adoptees, a population that is Minnesota history. Adoptee households are often white Minnesota families and Korean-born adults. That is not the same as an immigrant Korean household and not “no culture.” Do not skip this page because the person is English-dominant. Do not ask an adoptee to represent “the Korean community.”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Korean peoplehood is older than 1945, older than the war, and older than the adoption file. Kingdoms on the peninsula, Hangul (promulgated in the fifteenth century; suppressed and revived), honorific speech, and clan surnames are literacy for the desk. They are not a lecture you give a parent who came in for a waiver.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Japanese occupation (1910–1945) and the Korean War (1950–1953) are the modern political break. The peninsula divided. The Republic of Korea and the Democratic People’s Republic of Korea are not a mash you referee in a lobby. Most Minnesota immigrant households name the South. Do not test them. Do not ask an adoptee to narrate a war they were not asked to remember.</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church or temple or neither, education as mobility and as pressure, foodways, a memory of occupation and war. What adoptees met: a Minnesota family, often Lutheran or Catholic, a file, and a country that later argued about whether the passport was real. What they met in this department: an English form, one “Asian” checkbox, and often an assumption that LEP at 7.9 percent means you can skip Korean.</w:t>
      </w:r>
    </w:p>
    <w:p>
      <w:pPr>
        <w:pStyle w:val="Heading3"/>
        <w:keepNext/>
        <w:spacing w:after="120" w:before="200"/>
      </w:pPr>
      <w:r>
        <w:rPr>
          <w:rFonts w:ascii="Aptos" w:cs="Aptos" w:eastAsia="Aptos" w:hAnsi="Aptos"/>
          <w:b/>
          <w:bCs/>
          <w:color w:val="003865"/>
          <w:sz w:val="24"/>
          <w:szCs w:val="24"/>
        </w:rPr>
        <w:t xml:space="preserve">The Geography of the Korean World</w:t>
      </w:r>
    </w:p>
    <w:p>
      <w:pPr>
        <w:spacing w:after="160" w:line="300"/>
      </w:pPr>
      <w:r>
        <w:rPr>
          <w:rFonts w:ascii="Aptos" w:cs="Aptos" w:eastAsia="Aptos" w:hAnsi="Aptos"/>
          <w:color w:val="181817"/>
          <w:sz w:val="22"/>
          <w:szCs w:val="22"/>
        </w:rPr>
        <w:t xml:space="preserve">Homeland is the peninsula — not a Seoul tourism map, and not Pyongyang as a personality. The Republic of Korea is the sending country for most Minnesota immigrant and adoptee files. The North is a political fact in the news and in some families. You do not referee it.</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Global diaspora: Los Angeles, New York, China, Central Asia, and a Minnesota concentration that is unusual because of adoption. Compass: about 74.6 percent Twin Cities, 25.4 percent Greater Minnesota. Suburbs, university areas, and Greater Minnesota church-and-farm towns that received adoptees are all on this page.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Do not assume Minneapolis. Do not assume they have been to Seoul. An adoptee raised in a western Minnesota town is still this people. An immigrant elder in a first-ring suburb is still this people.</w:t>
      </w:r>
    </w:p>
    <w:p>
      <w:pPr>
        <w:pStyle w:val="Heading3"/>
        <w:keepNext/>
        <w:spacing w:after="120" w:before="200"/>
      </w:pPr>
      <w:r>
        <w:rPr>
          <w:rFonts w:ascii="Aptos" w:cs="Aptos" w:eastAsia="Aptos" w:hAnsi="Aptos"/>
          <w:b/>
          <w:bCs/>
          <w:color w:val="003865"/>
          <w:sz w:val="24"/>
          <w:szCs w:val="24"/>
        </w:rPr>
        <w:t xml:space="preserve">Minnesota and Korean History</w:t>
      </w:r>
    </w:p>
    <w:p>
      <w:pPr>
        <w:spacing w:after="160" w:line="300"/>
      </w:pPr>
      <w:r>
        <w:rPr>
          <w:rFonts w:ascii="Aptos" w:cs="Aptos" w:eastAsia="Aptos" w:hAnsi="Aptos"/>
          <w:color w:val="181817"/>
          <w:sz w:val="22"/>
          <w:szCs w:val="22"/>
        </w:rPr>
        <w:t xml:space="preserve">This department will meet this community on waivers, child welfare, health care, aging, adoption-adjacent adult services, student households, and employment. Compass: about 74.6 percent Twin Cities, 25.4 percent Greater Minnesota. Greater Minnesota is not an afterthought — the adoption pipeline placed children in towns that still hold adults.</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Korean churches — Presbyterian especially, also Methodist, Catholic, and others — are civic hubs for some immigrant families: language, jobs, information. They are not “the community.” Adoptees may be Minnesota Lutheran or Catholic with no Korean congregation. Do not send them to a Korean church as programming.</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AKConnection, established in 2000, has been a Minnesota networking organization for adult Korean adoptees. Peer adoptee-led groups exist. Korean Association groups exist. Pay the door this person names. Korean staff are not unpaid interpreters and not the community. Identity is not a staffing plan. Do not use an adoptee coworker as the culture unit.</w:t>
      </w:r>
    </w:p>
    <w:p>
      <w:pPr>
        <w:spacing w:after="160" w:line="300"/>
      </w:pPr>
      <w:r>
        <w:rPr>
          <w:rFonts w:ascii="Aptos" w:cs="Aptos" w:eastAsia="Aptos" w:hAnsi="Aptos"/>
          <w:color w:val="181817"/>
          <w:sz w:val="22"/>
          <w:szCs w:val="22"/>
        </w:rPr>
        <w:t xml:space="preserve">Seollal and Chuseok are public in some congregations. Guest if you go. A church lunch is not consultation.</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Korean Minnesota as two households that share a Compass row and do not share a Tuesday: immigrant Korean families — including elders who need Korean in the lobby — and Korean adoptees, a population that is Minnesota history. Adoptee households are often white Minnesota families and Korean-born adults. That is not the same as an immigrant Korean household and not “no culture.” Do not skip this page because the person is English-dominant. Do not ask an adoptee to represent “the Korean community.”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a Census “Asian” mash. It is not Chinese. It is not Japanese. It is not Hmong. It is not Vietnamese. Shared continent is not shared culture. Seollal is not Chinese New Year as a file and not Hmong New Year.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Korean ancestry near 27,204. About 74.6 percent Twin Cities, 25.4 percent Greater Minnesota. About 37.1 percent age 17 or younger; 65 and older only about 2.7 percent. Foreign-born about 43.7 percent. Among those 5 and older: English only about 82.4 percent; language other than English about 17.6 percent; English less than “very well” about 7.9 percent. High school or higher (25+) about 95.7 percent; bachelor’s or higher about 59.2 percent. Median household income about $79,524 in 2022 dollars. Poverty 4.4 percent. Owner-occupied about 64.2 percent. Average household size about 2.29. Individuals living alone about 37.4 percent. Date the number you use.</w:t>
      </w:r>
    </w:p>
    <w:p>
      <w:pPr>
        <w:spacing w:after="160" w:line="300"/>
      </w:pPr>
      <w:r>
        <w:rPr>
          <w:rFonts w:ascii="Aptos" w:cs="Aptos" w:eastAsia="Aptos" w:hAnsi="Aptos"/>
          <w:color w:val="181817"/>
          <w:sz w:val="22"/>
          <w:szCs w:val="22"/>
        </w:rPr>
        <w:t xml:space="preserve">CAAL and community sources have estimated Minnesota among the highest concentrations of Korean adoptees of any state — often cited near 15,000 historically, sometimes 15,000–20,000 in later community reporting. Date it as community/CAAL. Compass does not split adoptee vs immigrant. AKConnection has said Minnesota holds on the order of 10 percent of Korean adoptees worldwide. Pattern: this state is a hub. A count is not the person.</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War, Church, 1965, and the Adoption Pipeline — Foundational Events</w:t>
      </w:r>
    </w:p>
    <w:p>
      <w:pPr>
        <w:spacing w:after="160" w:line="300"/>
      </w:pPr>
      <w:r>
        <w:rPr>
          <w:rFonts w:ascii="Aptos" w:cs="Aptos" w:eastAsia="Aptos" w:hAnsi="Aptos"/>
          <w:color w:val="181817"/>
          <w:sz w:val="22"/>
          <w:szCs w:val="22"/>
        </w:rPr>
        <w:t xml:space="preserve">Japanese occupation, then the Korean War (1950–1953), broke families and filled GI and missionary channels. Minnesota’s Lutheran and other churches sat on those channels. Adoption of Korean children into Minnesota homes is this state’s history, not a side note. MNopedia documents the pipeline. Peaks in the 1980s–1990s sit in today’s adult population. Compass does not split them.</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Hart-Celler (1965) opened skilled and family immigration. Later waves brought students, professionals, and church-sponsored families. Immigrant Korean Minnesota built congregations — Presbyterian especially — that are civic hubs. That hub is not the adoptee’s church unless they say so.</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Child Citizenship Act of 2000 (signed October 30, 2000; effective February 27, 2001) granted automatic citizenship to certain foreign-born children, including adoptees, who were under 18 on the effective date. It was not retroactive for people already 18. Adoptee Citizenship Act bills (introduced from 2015, reintroduced 2018, 2019, 2021, 2024; 2025 Protect Adoptees and American Families Act in the same line) have tried to close the gap. Date the law that exists. Date the advocacy. Do not invent this person’s status. Do not collect status you do not need.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Immigrant streams: family-name-first, generation names, obligation to elders as a hypothesis. Households can be multi-generation or Compass-small (average size about 2.29). About 37.4 percent live alone.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Adoptee households: often white Minnesota parents, siblings who may not be Korean, and an adult who is Korean-born. Kin search may point to Korea, to a closed file, or to no one. Do not assume Korean relatives in the metro. Do not assume the adoptive family is the barrier or the solution. Ask this person.</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Marriage, in-law duty, and who holds the child’s medical decision may not match the English form. Minnesota law still stands. Do not skip mandated reporting and call it culture.</w:t>
      </w:r>
    </w:p>
    <w:p>
      <w:pPr>
        <w:spacing w:after="160" w:line="300"/>
      </w:pPr>
      <w:r>
        <w:rPr>
          <w:rFonts w:ascii="Aptos" w:cs="Aptos" w:eastAsia="Aptos" w:hAnsi="Aptos"/>
          <w:color w:val="181817"/>
          <w:sz w:val="22"/>
          <w:szCs w:val="22"/>
        </w:rPr>
        <w:t xml:space="preserve">Do not use an adoptee’s family as a lesson about “good Minnesota parents.” Do not use an immigrant family as a lesson about “strict Asians.”</w:t>
      </w:r>
    </w:p>
    <w:p>
      <w:pPr>
        <w:pStyle w:val="Heading3"/>
        <w:keepNext/>
        <w:spacing w:after="120" w:before="200"/>
      </w:pPr>
      <w:r>
        <w:rPr>
          <w:rFonts w:ascii="Aptos" w:cs="Aptos" w:eastAsia="Aptos" w:hAnsi="Aptos"/>
          <w:b/>
          <w:bCs/>
          <w:color w:val="003865"/>
          <w:sz w:val="24"/>
          <w:szCs w:val="24"/>
        </w:rPr>
        <w:t xml:space="preserve">Two households in one Compass row</w:t>
      </w:r>
    </w:p>
    <w:p>
      <w:pPr>
        <w:spacing w:after="160" w:line="300"/>
      </w:pPr>
      <w:r>
        <w:rPr>
          <w:rFonts w:ascii="Aptos" w:cs="Aptos" w:eastAsia="Aptos" w:hAnsi="Aptos"/>
          <w:color w:val="181817"/>
          <w:sz w:val="22"/>
          <w:szCs w:val="22"/>
        </w:rPr>
        <w:t xml:space="preserve">To be Korean in Minnesota is often to be asked whether you were adopted, or whether you “speak it,” as if those were the only two rooms — and to be filed under a checkbox that also holds Chinese, Hmong, and Japanese histories this household does not share.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Immigrant Korean Minnesota and Korean adoptee Minnesota share a war and a peninsula and do not share a kitchen, a church, or a language on Tuesday. Do not ask an adoptee to represent “the Korean community.” Do not ask an immigrant elder to explain an adoptee’s grief. Do not skip this page because the person in front of you sounds like Minnesota.</w:t>
      </w:r>
    </w:p>
    <w:p>
      <w:pPr>
        <w:spacing w:after="160" w:line="300"/>
      </w:pPr>
      <w:r>
        <w:rPr>
          <w:rFonts w:ascii="Aptos" w:cs="Aptos" w:eastAsia="Aptos" w:hAnsi="Aptos"/>
          <w:color w:val="181817"/>
          <w:sz w:val="22"/>
          <w:szCs w:val="22"/>
        </w:rPr>
        <w:t xml:space="preserve">Face, education pressure, and family reputation travel into some immigrant meetings. Adoptee grief, citizenship anxiety, and a body that does not match the family photograph travel into others. Harmony can look like agreement. Ask whether they agree. Do not take a smile as consent.</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Language. Korean. Hangul. Honorific speech. Book Korean for immigrant elders. Adoptees may want Korean for a parent visit or may not. Ask. 7.9 percent LEP is not zero.</w:t>
      </w:r>
    </w:p>
    <w:p>
      <w:pPr>
        <w:pStyle w:val="Heading3"/>
        <w:keepNext/>
        <w:spacing w:after="120" w:before="200"/>
      </w:pPr>
      <w:r>
        <w:rPr>
          <w:rFonts w:ascii="Aptos" w:cs="Aptos" w:eastAsia="Aptos" w:hAnsi="Aptos"/>
          <w:b/>
          <w:bCs/>
          <w:color w:val="003865"/>
          <w:sz w:val="24"/>
          <w:szCs w:val="24"/>
        </w:rPr>
        <w:t xml:space="preserve">Name</w:t>
      </w:r>
    </w:p>
    <w:p>
      <w:pPr>
        <w:spacing w:after="160" w:line="300"/>
      </w:pPr>
      <w:r>
        <w:rPr>
          <w:rFonts w:ascii="Aptos" w:cs="Aptos" w:eastAsia="Aptos" w:hAnsi="Aptos"/>
          <w:color w:val="181817"/>
          <w:sz w:val="22"/>
          <w:szCs w:val="22"/>
        </w:rPr>
        <w:t xml:space="preserve">Family name first. Kim, Lee/Yi, Park/Pak, Choi, Jung. Do not “correct” Lee. Adoptee American names are names.</w:t>
      </w:r>
    </w:p>
    <w:p>
      <w:pPr>
        <w:spacing w:after="160" w:line="300"/>
      </w:pPr>
      <w:r>
        <w:rPr>
          <w:rFonts w:ascii="Aptos" w:cs="Aptos" w:eastAsia="Aptos" w:hAnsi="Aptos"/>
          <w:color w:val="181817"/>
          <w:sz w:val="22"/>
          <w:szCs w:val="22"/>
        </w:rPr>
        <w:t xml:space="preserve">Adoptee is not “no culture.” English-dominant is not a skip. Do not use an adoptee coworker as culture.</w:t>
      </w:r>
    </w:p>
    <w:p>
      <w:pPr>
        <w:pStyle w:val="Heading3"/>
        <w:keepNext/>
        <w:spacing w:after="120" w:before="200"/>
      </w:pPr>
      <w:r>
        <w:rPr>
          <w:rFonts w:ascii="Aptos" w:cs="Aptos" w:eastAsia="Aptos" w:hAnsi="Aptos"/>
          <w:b/>
          <w:bCs/>
          <w:color w:val="003865"/>
          <w:sz w:val="24"/>
          <w:szCs w:val="24"/>
        </w:rPr>
        <w:t xml:space="preserve">Church as hub — some immigrant families</w:t>
      </w:r>
    </w:p>
    <w:p>
      <w:pPr>
        <w:spacing w:after="160" w:line="300"/>
      </w:pPr>
      <w:r>
        <w:rPr>
          <w:rFonts w:ascii="Aptos" w:cs="Aptos" w:eastAsia="Aptos" w:hAnsi="Aptos"/>
          <w:color w:val="181817"/>
          <w:sz w:val="22"/>
          <w:szCs w:val="22"/>
        </w:rPr>
        <w:t xml:space="preserve">Minnesota Lutheran/Catholic — some adoptees. Neither is the case plan unless they asked.</w:t>
      </w:r>
    </w:p>
    <w:p>
      <w:pPr>
        <w:pStyle w:val="Heading3"/>
        <w:keepNext/>
        <w:spacing w:after="120" w:before="200"/>
      </w:pPr>
      <w:r>
        <w:rPr>
          <w:rFonts w:ascii="Aptos" w:cs="Aptos" w:eastAsia="Aptos" w:hAnsi="Aptos"/>
          <w:b/>
          <w:bCs/>
          <w:color w:val="003865"/>
          <w:sz w:val="24"/>
          <w:szCs w:val="24"/>
        </w:rPr>
        <w:t xml:space="preserve">Model-minority</w:t>
      </w:r>
    </w:p>
    <w:p>
      <w:pPr>
        <w:spacing w:after="160" w:line="300"/>
      </w:pPr>
      <w:r>
        <w:rPr>
          <w:rFonts w:ascii="Aptos" w:cs="Aptos" w:eastAsia="Aptos" w:hAnsi="Aptos"/>
          <w:color w:val="181817"/>
          <w:sz w:val="22"/>
          <w:szCs w:val="22"/>
        </w:rPr>
        <w:t xml:space="preserve">A weapon that hides LEP elders, 4.4 percent poverty, disability, and adoptee grief.</w:t>
      </w:r>
    </w:p>
    <w:p>
      <w:pPr>
        <w:pStyle w:val="Heading3"/>
        <w:keepNext/>
        <w:spacing w:after="120" w:before="200"/>
      </w:pPr>
      <w:r>
        <w:rPr>
          <w:rFonts w:ascii="Aptos" w:cs="Aptos" w:eastAsia="Aptos" w:hAnsi="Aptos"/>
          <w:b/>
          <w:bCs/>
          <w:color w:val="003865"/>
          <w:sz w:val="24"/>
          <w:szCs w:val="24"/>
        </w:rPr>
        <w:t xml:space="preserve">North/South</w:t>
      </w:r>
    </w:p>
    <w:p>
      <w:pPr>
        <w:spacing w:after="160" w:line="300"/>
      </w:pPr>
      <w:r>
        <w:rPr>
          <w:rFonts w:ascii="Aptos" w:cs="Aptos" w:eastAsia="Aptos" w:hAnsi="Aptos"/>
          <w:color w:val="181817"/>
          <w:sz w:val="22"/>
          <w:szCs w:val="22"/>
        </w:rPr>
        <w:t xml:space="preserve">Literacy. Not a referee job.</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Protestant Christianity, especially Presbyterian, is large in the immigrant stream. Catholic, Buddhist, and none also live here. Church can be the civic hub: Korean language, jobs, a ride, a funeral. It is not “the community.” Do not make a pastor the case plan unless this family asked.</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Adoptees may be Minnesota Lutheran, Catholic, evangelical, or none, with no Korean congregation. Do not assign a Korean church as cultural programming. Do not assume no faith.</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Do not treat Buddhist practice as souvenir. Do not treat church as the evolved version. Sunday is operations for some immigrant households. You still keep medical and legal time.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A bow or nod with elders is ordinary in many immigrant rooms. A handshake is ordinary in many professional rooms and in most adoptee rooms. Follow this room. Do not force a bow you saw in a video. Do not force a hug.</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Honorific speech in Korean marks age and status. You do not need to perform it. You need to book an interpreter who can. English “hello” plus the name is ordinary.</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Chinese, Japanese, Hmong, or Somali greeting rules onto this page.</w:t>
      </w:r>
    </w:p>
    <w:p>
      <w:pPr>
        <w:spacing w:after="160" w:line="300"/>
      </w:pPr>
      <w:r>
        <w:rPr>
          <w:rFonts w:ascii="Aptos" w:cs="Aptos" w:eastAsia="Aptos" w:hAnsi="Aptos"/>
          <w:color w:val="181817"/>
          <w:sz w:val="22"/>
          <w:szCs w:val="22"/>
        </w:rPr>
        <w:t xml:space="preserve">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Family name first in Korean: Kim, Lee (Yi / Rhee), Park (Pak), Choi, Jung (Jeong). Generation names may sit in a two-syllable given name. U.S. forms reverse the order. The same person can appear as Kim Min-jun and Minjun Kim. That is a system failure, not a fraud signal until you have a reason.</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Lee is not a misspelling. Do not “correct” it to Li or to a Chinese romanization. Do not mash with Chinese Chen or Japanese names.</w:t>
      </w:r>
    </w:p>
    <w:p>
      <w:pPr>
        <w:spacing w:after="160" w:line="300"/>
      </w:pPr>
      <w:r>
        <w:rPr>
          <w:rFonts w:ascii="Aptos" w:cs="Aptos" w:eastAsia="Aptos" w:hAnsi="Aptos"/>
          <w:color w:val="181817"/>
          <w:sz w:val="22"/>
          <w:szCs w:val="22"/>
        </w:rPr>
        <w:t xml:space="preserve">Adoptees often carry an American given name and family name from the adoptive household. They may or may not use a Korean name. Ask. Do not demand the “real” name. Do not announce a Korean name in a waiting room as cultural humility.</w:t>
      </w:r>
    </w:p>
    <w:p>
      <w:pPr>
        <w:spacing w:after="160" w:line="300"/>
      </w:pPr>
      <w:r>
        <w:rPr>
          <w:rFonts w:ascii="Aptos" w:cs="Aptos" w:eastAsia="Aptos" w:hAnsi="Aptos"/>
          <w:color w:val="181817"/>
          <w:sz w:val="22"/>
          <w:szCs w:val="22"/>
        </w:rPr>
        <w:t xml:space="preserve">Pronounce it. Ask. Do not joke that there are “too many Kims.”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Seollal — Korean Lunar New Year. Family, food, sometimes hanbok. Related lunar calendar, different people from Chinese New Year and Hmong New Year and Tết. Do not put “Asian holiday” on a case note.</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Chuseok — harvest / ancestral remembrance. Literacy. Not a file.</w:t>
      </w:r>
    </w:p>
    <w:p>
      <w:pPr>
        <w:spacing w:after="160" w:line="300"/>
      </w:pPr>
      <w:r>
        <w:rPr>
          <w:rFonts w:ascii="Aptos" w:cs="Aptos" w:eastAsia="Aptos" w:hAnsi="Aptos"/>
          <w:color w:val="181817"/>
          <w:sz w:val="22"/>
          <w:szCs w:val="22"/>
        </w:rPr>
        <w:t xml:space="preserve">Korean War, 1950–1953, and memorial days. Literacy for the desk. Not a speech you give the family. Not a day off the work.</w:t>
      </w:r>
    </w:p>
    <w:p>
      <w:pPr>
        <w:spacing w:after="160" w:line="300"/>
      </w:pPr>
      <w:r>
        <w:rPr>
          <w:rFonts w:ascii="Aptos" w:cs="Aptos" w:eastAsia="Aptos" w:hAnsi="Aptos"/>
          <w:color w:val="181817"/>
          <w:sz w:val="22"/>
          <w:szCs w:val="22"/>
        </w:rPr>
        <w:t xml:space="preserve">Adoptee gathering days, camps, and reunions are literacy, not consultation. Child Citizenship Act effective February 27, 2001 — law history, not this person’s status unless they name it.</w:t>
      </w:r>
    </w:p>
    <w:p>
      <w:pPr>
        <w:spacing w:after="160" w:line="300"/>
      </w:pPr>
      <w:r>
        <w:rPr>
          <w:rFonts w:ascii="Aptos" w:cs="Aptos" w:eastAsia="Aptos" w:hAnsi="Aptos"/>
          <w:color w:val="181817"/>
          <w:sz w:val="22"/>
          <w:szCs w:val="22"/>
        </w:rPr>
        <w:t xml:space="preserve">A calendar click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in many immigrant rooms. Two-handed offering of a card or a cup in some rooms. Shoes off in some homes. Follow this room. Do not perform a drama of respect you saw online.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Adoptee households may run on Minnesota Lutheran or Catholic manners — shoes on, first names, a casserole. That is culture too. Do not correct it toward a Seoul script.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Accept a little food if offered. Keep medical and legal time. Do not photograph a home altar or a family wall of adoption papers.</w:t>
      </w:r>
    </w:p>
    <w:p>
      <w:pPr>
        <w:spacing w:after="160" w:line="300"/>
      </w:pPr>
      <w:r>
        <w:rPr>
          <w:rFonts w:ascii="Aptos" w:cs="Aptos" w:eastAsia="Aptos" w:hAnsi="Aptos"/>
          <w:color w:val="181817"/>
          <w:sz w:val="22"/>
          <w:szCs w:val="22"/>
        </w:rPr>
        <w:t xml:space="preserve">Courtesy-yes then no-show happens when the plan was never agreed. Ask whether they agree. Confirm in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Korean. Hangul. Honorific speech. Book Korean for immigrant elders and for anyone who asks. Adoptees may want Korean for a clinic visit with a parent, for a trip, or not at all. Ask. Do not assign a tutor as programming.</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language other than English about 17.6 percent; LEP about 7.9 percent (age 5+). Date it. Low compared with Vietnamese or Hmong is not a skip. New arrivals and elders are inside that 7.9 percent. English-dominant adoptees are inside the 82.4 percent English-only and still on this page.</w:t>
      </w:r>
    </w:p>
    <w:p>
      <w:pPr>
        <w:spacing w:after="160" w:line="300"/>
      </w:pPr>
      <w:r>
        <w:rPr>
          <w:rFonts w:ascii="Aptos" w:cs="Aptos" w:eastAsia="Aptos" w:hAnsi="Aptos"/>
          <w:color w:val="181817"/>
          <w:sz w:val="22"/>
          <w:szCs w:val="22"/>
        </w:rPr>
        <w:t xml:space="preserve">Cantonese, Mandarin, Chinese, and Japanese mash is a closed door. An interpreter labeled “Asian” is a closed door.</w:t>
      </w:r>
    </w:p>
    <w:p>
      <w:pPr>
        <w:spacing w:after="160" w:line="300"/>
      </w:pPr>
      <w:r>
        <w:rPr>
          <w:rFonts w:ascii="Aptos" w:cs="Aptos" w:eastAsia="Aptos" w:hAnsi="Aptos"/>
          <w:color w:val="181817"/>
          <w:sz w:val="22"/>
          <w:szCs w:val="22"/>
        </w:rPr>
        <w:t xml:space="preserve">A short English yes may be exhaustion, courtesy, or honorific indirectness. Do not take a smile as consent. Do not make a Korean coworker the interpreter. Do not make a an adoptee coworker the interpreter as the culture.</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Korean Minnesotans exist — in immigrant churches, in secular professional households, and in adoptee communities that have their own maps. Conservative Presbyterian and other church climates can mean silence or exile. You use the name they use. You do not out them to an elder or a pastor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w:t>
      </w:r>
    </w:p>
    <w:p>
      <w:pPr>
        <w:spacing w:after="160" w:line="300"/>
      </w:pPr>
      <w:r>
        <w:rPr>
          <w:rFonts w:ascii="Aptos" w:cs="Aptos" w:eastAsia="Aptos" w:hAnsi="Aptos"/>
          <w:color w:val="181817"/>
          <w:sz w:val="22"/>
          <w:szCs w:val="22"/>
        </w:rPr>
        <w:t xml:space="preserve">Do not assume an adoptee household is affirming because it is white and English-speaking. Do not assume an immigrant household is not. Ask this person.</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Hanbok is public at Seollal and Chuseok for some immigrant families and at some adoptee cultural events. It is not a daily uniform. Second generation and most adoptees look like Minnesota. Do not ask a woman in clinic whether she “still wears the costume.” Do not dress an adoptee in hanbok as DHS programming.</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and head: follow this person. Do not touch.</w:t>
      </w:r>
    </w:p>
    <w:p>
      <w:pPr>
        <w:spacing w:after="160" w:line="300"/>
      </w:pPr>
      <w:r>
        <w:rPr>
          <w:rFonts w:ascii="Aptos" w:cs="Aptos" w:eastAsia="Aptos" w:hAnsi="Aptos"/>
          <w:color w:val="181817"/>
          <w:sz w:val="22"/>
          <w:szCs w:val="22"/>
        </w:rPr>
        <w:t xml:space="preserve">Do not mash hanbok with a qipao or a kimono on the unit’s Heritage Month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Church music is ordinary in immigrant Presbyterian streams. K-pop is public culture, including among people with no other Korean language. Pansori and traditional forms exist. Not one soundtrack.</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K-pop is not consultation. Do not ask a staff person or a client to perform.</w:t>
      </w:r>
    </w:p>
    <w:p>
      <w:pPr>
        <w:spacing w:after="160" w:line="300"/>
      </w:pPr>
      <w:r>
        <w:rPr>
          <w:rFonts w:ascii="Aptos" w:cs="Aptos" w:eastAsia="Aptos" w:hAnsi="Aptos"/>
          <w:color w:val="181817"/>
          <w:sz w:val="22"/>
          <w:szCs w:val="22"/>
        </w:rPr>
        <w:t xml:space="preserve">Do not use a music video as the training.</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baseball, and ordinary school sport are ordinary. Taekwondo is public culture for some families and a stereotype if you assume it. Do not assume it.</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not language access and not a case plan. Adoptee sports look like Minnesota high school. Immigrant church leagues are not consultation.</w:t>
      </w:r>
    </w:p>
    <w:p>
      <w:pPr>
        <w:spacing w:after="160" w:line="300"/>
      </w:pPr>
      <w:r>
        <w:rPr>
          <w:rFonts w:ascii="Aptos" w:cs="Aptos" w:eastAsia="Aptos" w:hAnsi="Aptos"/>
          <w:color w:val="181817"/>
          <w:sz w:val="22"/>
          <w:szCs w:val="22"/>
        </w:rPr>
        <w:t xml:space="preserve">An elder in the stands who needs Korean still needs Korean. 7.9 percent LEP is not a skip because the child plays varsity.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Hangul made a national written vernacular. Korean and Korean American writers exist in both languages. Adoptee memoir and scholarship are a Minnesota literary fact (MNopedia’s trail; Winona State and other scholars). You do not need to quote a novel. You need to know this is not a people without letters.</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Literacy in Hangul is not guaranteed for adoptees or for a second generation. A Korean-language notice can still be a closed door. Ask.</w:t>
      </w:r>
    </w:p>
    <w:p>
      <w:pPr>
        <w:spacing w:after="160" w:line="300"/>
      </w:pPr>
      <w:r>
        <w:rPr>
          <w:rFonts w:ascii="Aptos" w:cs="Aptos" w:eastAsia="Aptos" w:hAnsi="Aptos"/>
          <w:color w:val="181817"/>
          <w:sz w:val="22"/>
          <w:szCs w:val="22"/>
        </w:rPr>
        <w:t xml:space="preserve">Do not put a proverb on a brochure and call it CLAS.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Ceramics, ink, church-stage dance, Seollal public art, and adoptee-made work are public. Guest. A hanbok on a stage is not a case plan. A museum visit is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Do not mash with Chinese calligraphy or Japanese woodblock on an “Asian art” table.</w:t>
      </w:r>
    </w:p>
    <w:p>
      <w:pPr>
        <w:spacing w:after="160" w:line="300"/>
      </w:pPr>
      <w:r>
        <w:rPr>
          <w:rFonts w:ascii="Aptos" w:cs="Aptos" w:eastAsia="Aptos" w:hAnsi="Aptos"/>
          <w:color w:val="181817"/>
          <w:sz w:val="22"/>
          <w:szCs w:val="22"/>
        </w:rPr>
        <w:t xml:space="preserve">Pay the door this person names. Do not extract a staff person’s child as New Year entertainment.</w:t>
      </w:r>
    </w:p>
    <w:p>
      <w:pPr>
        <w:pStyle w:val="Heading3"/>
        <w:keepNext/>
        <w:spacing w:after="120" w:before="200"/>
      </w:pPr>
      <w:r>
        <w:rPr>
          <w:rFonts w:ascii="Aptos" w:cs="Aptos" w:eastAsia="Aptos" w:hAnsi="Aptos"/>
          <w:b/>
          <w:bCs/>
          <w:color w:val="003865"/>
          <w:sz w:val="24"/>
          <w:szCs w:val="24"/>
        </w:rPr>
        <w:t xml:space="preserve">Conflict, War, the Church, and the State</w:t>
      </w:r>
    </w:p>
    <w:p>
      <w:pPr>
        <w:spacing w:after="160" w:line="300"/>
      </w:pPr>
      <w:r>
        <w:rPr>
          <w:rFonts w:ascii="Aptos" w:cs="Aptos" w:eastAsia="Aptos" w:hAnsi="Aptos"/>
          <w:color w:val="181817"/>
          <w:sz w:val="22"/>
          <w:szCs w:val="22"/>
        </w:rPr>
        <w:t xml:space="preserve">Japanese occupation, the Korean War, and division are the political event. U.S. military and missionary presence built the adoption pipeline that made Minnesota unusual. The Child Citizenship Act of 2000 left a gap for adoptees already 18 on February 27, 2001. Advocacy to close it is current.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referee North and South. Do not collect immigration or citizenship status you do not need. Do not use the war or an adoption file as a personality. Do not ask a person to narrate a search, a deportation fear, or a camp for your professional development.</w:t>
      </w:r>
    </w:p>
    <w:p>
      <w:pPr>
        <w:spacing w:after="160" w:line="300"/>
      </w:pPr>
      <w:r>
        <w:rPr>
          <w:rFonts w:ascii="Aptos" w:cs="Aptos" w:eastAsia="Aptos" w:hAnsi="Aptos"/>
          <w:color w:val="181817"/>
          <w:sz w:val="22"/>
          <w:szCs w:val="22"/>
        </w:rPr>
        <w:t xml:space="preserve">Filing this household as Chinese or Japanese is a state act. It is a closed gate.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Chinese. Not Japanese. Not Hmong. Not Vietnamese. Not “Asian American” as the file. Open those CIs for those households. Open this for a Korean household. Some households are mixed. Ask this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Immigrant Korean and adoptee Korean are not interchangeable. Do not ask an adoptee to represent the immigrant community. Do not skip this page because the person is English-dominant.</w:t>
      </w:r>
    </w:p>
    <w:p>
      <w:pPr>
        <w:spacing w:after="160" w:line="300"/>
      </w:pPr>
      <w:r>
        <w:rPr>
          <w:rFonts w:ascii="Aptos" w:cs="Aptos" w:eastAsia="Aptos" w:hAnsi="Aptos"/>
          <w:color w:val="181817"/>
          <w:sz w:val="22"/>
          <w:szCs w:val="22"/>
        </w:rPr>
        <w:t xml:space="preserve">Seollal is not Chinese New Year as a file. Hangul is not Chinese characters. Lee is not Li unless they say so. Never one Asian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Korean cultural community: about 27,204; Twin Cities 74.6%; Greater Minnesota 25.4%; age 17 or younger 37.1%; 65+ about 2.7%; foreign-born 43.7%; English only (age 5+) 82.4%; language other than English 17.6%; English less than “very well” 7.9%; high school or higher (25+) 95.7%; bachelor’s or higher 59.2%; median household income about $79,524 (2022 dollars); poverty 4.4%; owner-occupied 64.2%; average household size 2.29; individuals living alone 37.4 percent.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Compass does not split adoptee vs immigrant. CAAL and community sources have estimated Minnesota among the highest concentrations of Korean adoptees — often cited near 15,000 historically; later community reporting 15,000–20,000; AKConnection has cited on the order of 10 percent of Korean adoptees worldwide. Date those as community estimates, not Compass.</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7.9 percent LEP rate is not zero. A 4.4 percent poverty rate is not zero. A 2.7 percent 65+ share does not mean there is no elder who needs Korean. Do not invent a suicide rate for this page.</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Korean profile (ACS 2019–2023). MNopedia: Korean transracial adoption in Minnesota. CLAS fifteen: Korean. Book Korean.</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AKConnection (established 2000) and peer adoptee-led organizations. Korean churches this person names. Korean Association groups this person names. Pay the door this person names. Do not assign a church.</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CECLC is a door, not the whole community. Learn on your own time. Do not make a Korean colleague or an adoptee colleague your unpaid tutor. An eList and an English PDF is not how an LEP elder was reached.</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Korean Minnesotans 25 and older: about 95.7 percent high school or higher; about 59.2 percent bachelor’s or higher. English only about 82.4 percent among those 5 and older. LEP about 7.9 percent. The average is not the elder in front of you.</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7.9 percent is low compared with Vietnamese or Hmong on Compass. It is not “no language gate.” An English IEP, an English waiver exception, and an English comment PDF still close the door for that elder and for a new arrival.</w:t>
      </w:r>
    </w:p>
    <w:p>
      <w:pPr>
        <w:spacing w:after="160" w:line="300"/>
      </w:pPr>
      <w:r>
        <w:rPr>
          <w:rFonts w:ascii="Aptos" w:cs="Aptos" w:eastAsia="Aptos" w:hAnsi="Aptos"/>
          <w:color w:val="181817"/>
          <w:sz w:val="22"/>
          <w:szCs w:val="22"/>
        </w:rPr>
        <w:t xml:space="preserve">Education pressure in some immigrant streams is a hypothesis in research and in some households. It is not this teenager. It is not an excuse to skip mental-health screening. Adoptee school histories include Minnesota classrooms that had no Korean peer. Do not mash those stories.</w:t>
      </w:r>
    </w:p>
    <w:p>
      <w:pPr>
        <w:spacing w:after="160" w:line="300"/>
      </w:pPr>
      <w:r>
        <w:rPr>
          <w:rFonts w:ascii="Aptos" w:cs="Aptos" w:eastAsia="Aptos" w:hAnsi="Aptos"/>
          <w:color w:val="181817"/>
          <w:sz w:val="22"/>
          <w:szCs w:val="22"/>
        </w:rPr>
        <w:t xml:space="preserve">A parent who reads Hangul and limited English is not illiterate. Book Korean.</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Adoptee citizenship gaps were a real U.S. legal harm. The Child Citizenship Act of 2000 covered qualifying children under 18 on February 27, 2001, and was not retroactive for those already 18. Adoptee Citizenship Act advocacy (bills from 2015 through 2024; 2025 Protect Adoptees and American Families Act in the same line) has tried to close the gap. Date the law. Date the advocacy. Do not invent this person’s status. Do not collect status you do not need. Do not treat fear as noncompliance.</w:t>
      </w:r>
    </w:p>
    <w:p>
      <w:pPr>
        <w:spacing w:after="160" w:line="300"/>
      </w:pPr>
      <w:r>
        <w:rPr>
          <w:rFonts w:ascii="Aptos" w:cs="Aptos" w:eastAsia="Aptos" w:hAnsi="Aptos"/>
          <w:color w:val="181817"/>
          <w:sz w:val="22"/>
          <w:szCs w:val="22"/>
        </w:rPr>
        <w:t xml:space="preserve">North/South politics are in the news and in some rooms. Do not referee. Do not fly a flag as inclusion.</w:t>
      </w:r>
    </w:p>
    <w:p>
      <w:pPr>
        <w:spacing w:after="160" w:line="300"/>
      </w:pPr>
      <w:r>
        <w:rPr>
          <w:rFonts w:ascii="Aptos" w:cs="Aptos" w:eastAsia="Aptos" w:hAnsi="Aptos"/>
          <w:color w:val="181817"/>
          <w:sz w:val="22"/>
          <w:szCs w:val="22"/>
        </w:rPr>
        <w:t xml:space="preserve">Mental health and suicide risk is a documented conversation in Korean and adoptee communities. Do not invent a Minnesota rate. Do not skip screening. Do not make it a personality.</w:t>
      </w:r>
    </w:p>
    <w:p>
      <w:pPr>
        <w:spacing w:after="160" w:line="300"/>
      </w:pPr>
      <w:r>
        <w:rPr>
          <w:rFonts w:ascii="Aptos" w:cs="Aptos" w:eastAsia="Aptos" w:hAnsi="Aptos"/>
          <w:color w:val="181817"/>
          <w:sz w:val="22"/>
          <w:szCs w:val="22"/>
        </w:rPr>
        <w:t xml:space="preserve">LGBTQ Korean Minnesotans exist. Model-minority hides LEP elders and adoptee grief. 4.4 percent poverty is not zero. 7.9 percent LEP is a gate.</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Book Korean for the elder who needs it. 7.9 percent LEP (Compass, age 5+) is a gate, not a rounding error. An English consent form is not consent if they could not run it.</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Mental health and suicide risk is a documented Korean and adoptee conversation in research and in community advocacy. Do not invent a Minnesota rate. Do not import a South Korea national rate as a Minnesota rate. Do not skip screening because “they don’t talk about that” or because the person is high-attaining or English-dominant. Do not make it a personality.</w:t>
      </w:r>
    </w:p>
    <w:p>
      <w:pPr>
        <w:spacing w:after="160" w:line="300"/>
      </w:pPr>
      <w:r>
        <w:rPr>
          <w:rFonts w:ascii="Aptos" w:cs="Aptos" w:eastAsia="Aptos" w:hAnsi="Aptos"/>
          <w:color w:val="181817"/>
          <w:sz w:val="22"/>
          <w:szCs w:val="22"/>
        </w:rPr>
        <w:t xml:space="preserve">Believe reported pain. Do not fold this into a generic “Asian stoicism” slide. Gender match may be requested in maternal and intimate care. Offer it.</w:t>
      </w:r>
    </w:p>
    <w:p>
      <w:pPr>
        <w:spacing w:after="160" w:line="300"/>
      </w:pPr>
      <w:r>
        <w:rPr>
          <w:rFonts w:ascii="Aptos" w:cs="Aptos" w:eastAsia="Aptos" w:hAnsi="Aptos"/>
          <w:color w:val="181817"/>
          <w:sz w:val="22"/>
          <w:szCs w:val="22"/>
        </w:rPr>
        <w:t xml:space="preserve">If they name a pastor, a healer, or an adoptee therapist, listen. Do not make that person the case plan unless they asked.</w:t>
      </w:r>
    </w:p>
    <w:p>
      <w:pPr>
        <w:pStyle w:val="Heading3"/>
        <w:keepNext/>
        <w:spacing w:after="120" w:before="200"/>
      </w:pPr>
      <w:r>
        <w:rPr>
          <w:rFonts w:ascii="Aptos" w:cs="Aptos" w:eastAsia="Aptos" w:hAnsi="Aptos"/>
          <w:b/>
          <w:bCs/>
          <w:color w:val="003865"/>
          <w:sz w:val="24"/>
          <w:szCs w:val="24"/>
        </w:rPr>
        <w:t xml:space="preserve">Work, Church, and Government</w:t>
      </w:r>
    </w:p>
    <w:p>
      <w:pPr>
        <w:spacing w:after="160" w:line="300"/>
      </w:pPr>
      <w:r>
        <w:rPr>
          <w:rFonts w:ascii="Aptos" w:cs="Aptos" w:eastAsia="Aptos" w:hAnsi="Aptos"/>
          <w:color w:val="181817"/>
          <w:sz w:val="22"/>
          <w:szCs w:val="22"/>
        </w:rPr>
        <w:t xml:space="preserve">Small business, professional and technical work, churches as job networks, public employment. Median household income about $79,524 (Compass, 2022 dollars) is an average. Poverty 4.4 percent is in the same row. About 37.4 percent live alone. Do not staff a program as if every household were a four-person professional family.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Korean staff inside the department are not unpaid interpreters. Adoptee staff are not the culture unit and not “the Korean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in some immigrant rooms. That is not permission to skip a notice.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Korean for the elder. English-dominant adoptee who still needs this page. Name order on the wristband. A pastor in the immigrant story. A closed adoption file in the other. Mental-health screening. Citizenship anxiety you do not collect as status.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Ask the language. Ask how to say the name. Offer gender match. Believe reported pain. Do not skip screening. Do not make staff the interpreter. Do not use a child as interpreter.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Do not mash this encounter with a Chinese or Japanese interpreter. Do not use an adoptee coworker as culture. A smile is not consent.</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7.9 percent LEP is not “no language gate.” An elder who needs Korean and gets English — or Chinese, or Japanese — is a closed door. Gender match may be requested in maternal and intimate care. Adoptees may want Korean or may not. Ask.</w:t>
      </w:r>
    </w:p>
    <w:p>
      <w:pPr>
        <w:spacing w:after="160" w:line="300"/>
      </w:pPr>
      <w:r>
        <w:rPr>
          <w:rFonts w:ascii="Aptos" w:cs="Aptos" w:eastAsia="Aptos" w:hAnsi="Aptos"/>
          <w:color w:val="181817"/>
          <w:sz w:val="22"/>
          <w:szCs w:val="22"/>
        </w:rPr>
        <w:t xml:space="preserve">Names: family name first. Lee is not a misspelling. The database that reverses order or demands a “Korean name” from an adoptee is a gate.</w:t>
      </w:r>
    </w:p>
    <w:p>
      <w:pPr>
        <w:spacing w:after="160" w:line="300"/>
      </w:pPr>
      <w:r>
        <w:rPr>
          <w:rFonts w:ascii="Aptos" w:cs="Aptos" w:eastAsia="Aptos" w:hAnsi="Aptos"/>
          <w:color w:val="181817"/>
          <w:sz w:val="22"/>
          <w:szCs w:val="22"/>
        </w:rPr>
        <w:t xml:space="preserve">Hour caps, exception processes, and life-sharing matches without Korean for the elder who needs it are not culturally neutral. An English IEP is still a gate for that parent.</w:t>
      </w:r>
    </w:p>
    <w:p>
      <w:pPr>
        <w:spacing w:after="160" w:line="300"/>
      </w:pPr>
      <w:r>
        <w:rPr>
          <w:rFonts w:ascii="Aptos" w:cs="Aptos" w:eastAsia="Aptos" w:hAnsi="Aptos"/>
          <w:color w:val="181817"/>
          <w:sz w:val="22"/>
          <w:szCs w:val="22"/>
        </w:rPr>
        <w:t xml:space="preserve">Model-minority: 95.7 percent high school and 59.2 percent bachelor’s will be used to skip LEP, 4.4 percent poverty, disability, and adoptee grief. That skip is the policy.</w:t>
      </w:r>
    </w:p>
    <w:p>
      <w:pPr>
        <w:spacing w:after="160" w:line="300"/>
      </w:pPr>
      <w:r>
        <w:rPr>
          <w:rFonts w:ascii="Aptos" w:cs="Aptos" w:eastAsia="Aptos" w:hAnsi="Aptos"/>
          <w:color w:val="181817"/>
          <w:sz w:val="22"/>
          <w:szCs w:val="22"/>
        </w:rPr>
        <w:t xml:space="preserve">Adoptee citizenship: the Child Citizenship Act of 2000 left a gap. Do not collect status you do not need. Do not treat fear as noncompliance.</w:t>
      </w:r>
    </w:p>
    <w:p>
      <w:pPr>
        <w:spacing w:after="160" w:line="300"/>
      </w:pPr>
      <w:r>
        <w:rPr>
          <w:rFonts w:ascii="Aptos" w:cs="Aptos" w:eastAsia="Aptos" w:hAnsi="Aptos"/>
          <w:color w:val="181817"/>
          <w:sz w:val="22"/>
          <w:szCs w:val="22"/>
        </w:rPr>
        <w:t xml:space="preserve">Mental health: screening is the duty. An invented Minnesota suicide rate is not. Do not skip. Do not make it a personality.</w:t>
      </w:r>
    </w:p>
    <w:p>
      <w:pPr>
        <w:spacing w:after="160" w:line="300"/>
      </w:pPr>
      <w:r>
        <w:rPr>
          <w:rFonts w:ascii="Aptos" w:cs="Aptos" w:eastAsia="Aptos" w:hAnsi="Aptos"/>
          <w:color w:val="181817"/>
          <w:sz w:val="22"/>
          <w:szCs w:val="22"/>
        </w:rPr>
        <w:t xml:space="preserve">Notices and comment: an eList and an English PDF is not how an LEP elder was reached. Empty follow-up cells are theater.</w:t>
      </w:r>
    </w:p>
    <w:p>
      <w:pPr>
        <w:spacing w:after="160" w:line="300"/>
      </w:pPr>
      <w:r>
        <w:rPr>
          <w:rFonts w:ascii="Aptos" w:cs="Aptos" w:eastAsia="Aptos" w:hAnsi="Aptos"/>
          <w:color w:val="181817"/>
          <w:sz w:val="22"/>
          <w:szCs w:val="22"/>
        </w:rPr>
        <w:t xml:space="preserve">Workforce: Korean staff are not the interpreter pool. Adoptee staff are not the culture unit. Neither is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7.9 percent is still a door, and that an adoptee is not “no culture.”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Korean Minnesota</dc:title>
  <dc:creator>One DHS People, Access and Culture</dc:creator>
  <dc:description>This brief is about Korean Minnesota as two households that share a Compass row and do not share a Tuesday: immigrant Korean families — including elders who need Korean in the lobby — and Korean adoptees, a population that is Minnesota history. Adoptee households are often white Minnesota families and Korean-born adults. That is not the same as an immigrant Korean household and not “no culture.” Do not skip this page because the person is English-dominant. Do not ask an adoptee to represent “the Korean community.”</dc:description>
  <cp:lastModifiedBy>Un-named</cp:lastModifiedBy>
  <cp:revision>1</cp:revision>
  <dcterms:created xsi:type="dcterms:W3CDTF">2026-10-05T00:41:35.385Z</dcterms:created>
  <dcterms:modified xsi:type="dcterms:W3CDTF">2026-10-05T00:41:35.385Z</dcterms:modified>
</cp:coreProperties>
</file>

<file path=docProps/custom.xml><?xml version="1.0" encoding="utf-8"?>
<Properties xmlns="http://schemas.openxmlformats.org/officeDocument/2006/custom-properties" xmlns:vt="http://schemas.openxmlformats.org/officeDocument/2006/docPropsVTypes"/>
</file>